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D4D0E" w14:textId="52058A5E" w:rsidR="00BC12A1" w:rsidRPr="001D6654" w:rsidRDefault="00BC12A1" w:rsidP="00BC12A1">
      <w:pPr>
        <w:ind w:right="18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D6654">
        <w:rPr>
          <w:rFonts w:asciiTheme="minorHAnsi" w:hAnsiTheme="minorHAnsi" w:cstheme="minorHAnsi"/>
          <w:b/>
          <w:bCs/>
          <w:sz w:val="28"/>
          <w:szCs w:val="28"/>
        </w:rPr>
        <w:t>JOB DESCRIPTION AND PERSON SPECIFICATION</w:t>
      </w:r>
    </w:p>
    <w:p w14:paraId="4F5F16A3" w14:textId="58704C86" w:rsidR="009E104B" w:rsidRPr="002948CE" w:rsidRDefault="00A9269B" w:rsidP="009E104B">
      <w:pPr>
        <w:ind w:right="1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</w:t>
      </w:r>
    </w:p>
    <w:tbl>
      <w:tblPr>
        <w:tblW w:w="9498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7688"/>
      </w:tblGrid>
      <w:tr w:rsidR="009E104B" w:rsidRPr="007E1F26" w14:paraId="15621536" w14:textId="77777777" w:rsidTr="005265A1">
        <w:trPr>
          <w:trHeight w:val="50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F456E4" w14:textId="77777777" w:rsidR="009E104B" w:rsidRPr="007E1F26" w:rsidRDefault="009E104B" w:rsidP="00BC505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Job title</w:t>
            </w:r>
          </w:p>
          <w:p w14:paraId="71B61CFA" w14:textId="77777777" w:rsidR="009E104B" w:rsidRPr="007E1F26" w:rsidRDefault="009E104B" w:rsidP="00BC505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828CD7" w14:textId="58D5E561" w:rsidR="009E104B" w:rsidRPr="007E1F26" w:rsidRDefault="007E1F26" w:rsidP="00BC505E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sz w:val="20"/>
                <w:szCs w:val="20"/>
              </w:rPr>
              <w:t xml:space="preserve">Whole School </w:t>
            </w:r>
            <w:r w:rsidR="002E11EF">
              <w:rPr>
                <w:rFonts w:asciiTheme="minorHAnsi" w:hAnsiTheme="minorHAnsi" w:cstheme="minorHAnsi"/>
                <w:sz w:val="20"/>
                <w:szCs w:val="20"/>
              </w:rPr>
              <w:t>SEND</w:t>
            </w:r>
            <w:r w:rsidRPr="007E1F26">
              <w:rPr>
                <w:rFonts w:asciiTheme="minorHAnsi" w:hAnsiTheme="minorHAnsi" w:cstheme="minorHAnsi"/>
                <w:sz w:val="20"/>
                <w:szCs w:val="20"/>
              </w:rPr>
              <w:t xml:space="preserve">(“WSS”) </w:t>
            </w:r>
            <w:r w:rsidR="001854B3">
              <w:rPr>
                <w:rFonts w:asciiTheme="minorHAnsi" w:hAnsiTheme="minorHAnsi" w:cstheme="minorHAnsi"/>
                <w:sz w:val="20"/>
                <w:szCs w:val="20"/>
              </w:rPr>
              <w:t xml:space="preserve">Deputy </w:t>
            </w:r>
            <w:r w:rsidR="003F007A">
              <w:rPr>
                <w:rFonts w:asciiTheme="minorHAnsi" w:hAnsiTheme="minorHAnsi" w:cstheme="minorHAnsi"/>
                <w:sz w:val="20"/>
                <w:szCs w:val="20"/>
              </w:rPr>
              <w:t xml:space="preserve">Regional SEND Leader </w:t>
            </w:r>
            <w:r w:rsidR="007441C6">
              <w:rPr>
                <w:rFonts w:asciiTheme="minorHAnsi" w:hAnsiTheme="minorHAnsi" w:cstheme="minorHAnsi"/>
                <w:sz w:val="20"/>
                <w:szCs w:val="20"/>
              </w:rPr>
              <w:t xml:space="preserve">South East </w:t>
            </w:r>
            <w:r w:rsidR="00AF55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97B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9E104B" w:rsidRPr="007E1F26" w14:paraId="67EC859D" w14:textId="77777777" w:rsidTr="00BC12A1">
        <w:trPr>
          <w:trHeight w:val="311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D46AE4" w14:textId="643AF443" w:rsidR="009E104B" w:rsidRPr="007E1F26" w:rsidRDefault="000B4F5A" w:rsidP="00BC505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Secondment fee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15A875" w14:textId="2BE3DE5A" w:rsidR="006A177D" w:rsidRPr="007E1F26" w:rsidRDefault="000B4F5A" w:rsidP="007E1F26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£</w:t>
            </w:r>
            <w:r w:rsidR="001854B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</w:t>
            </w:r>
            <w:r w:rsidR="00897BAF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50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per day (payable to the school)</w:t>
            </w:r>
          </w:p>
        </w:tc>
      </w:tr>
      <w:tr w:rsidR="009E104B" w:rsidRPr="007E1F26" w14:paraId="3AD5A2BA" w14:textId="77777777" w:rsidTr="00BC12A1">
        <w:trPr>
          <w:trHeight w:val="47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CED490" w14:textId="77777777" w:rsidR="009E104B" w:rsidRPr="007E1F26" w:rsidRDefault="009E104B" w:rsidP="00BC505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Department</w:t>
            </w:r>
            <w:r w:rsidRPr="007E1F2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4BD942B" w14:textId="77777777" w:rsidR="009E104B" w:rsidRPr="007E1F26" w:rsidRDefault="009E104B" w:rsidP="00BC505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EA1934" w14:textId="536755B3" w:rsidR="006734B9" w:rsidRPr="007E1F26" w:rsidRDefault="007E1F26" w:rsidP="00BC505E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sz w:val="20"/>
                <w:szCs w:val="20"/>
              </w:rPr>
              <w:t>Whole School SEND Team</w:t>
            </w:r>
          </w:p>
        </w:tc>
      </w:tr>
      <w:tr w:rsidR="009E104B" w:rsidRPr="007E1F26" w14:paraId="5A10C600" w14:textId="77777777" w:rsidTr="00BC12A1">
        <w:trPr>
          <w:trHeight w:val="29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D0944F" w14:textId="77777777" w:rsidR="009E104B" w:rsidRPr="007E1F26" w:rsidRDefault="009E104B" w:rsidP="00BC505E">
            <w:pPr>
              <w:spacing w:line="276" w:lineRule="auto"/>
              <w:ind w:right="18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Reports to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FD223C" w14:textId="37B762F9" w:rsidR="007E1F26" w:rsidRPr="007E1F26" w:rsidRDefault="001854B3" w:rsidP="007E1F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Regional SEND Leader </w:t>
            </w:r>
            <w:r w:rsidR="00AF550C">
              <w:rPr>
                <w:rFonts w:asciiTheme="minorHAnsi" w:hAnsiTheme="minorHAnsi" w:cstheme="minorHAnsi"/>
                <w:sz w:val="20"/>
                <w:szCs w:val="20"/>
              </w:rPr>
              <w:t>North West</w:t>
            </w:r>
            <w:r w:rsidR="00897B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33B04">
              <w:rPr>
                <w:rFonts w:asciiTheme="minorHAnsi" w:hAnsiTheme="minorHAnsi" w:cstheme="minorHAnsi"/>
                <w:sz w:val="20"/>
                <w:szCs w:val="20"/>
              </w:rPr>
              <w:t xml:space="preserve">and Whole School SEND National Coordinators </w:t>
            </w:r>
          </w:p>
          <w:p w14:paraId="4CD67344" w14:textId="31EA5CF6" w:rsidR="007E1F26" w:rsidRPr="007E1F26" w:rsidRDefault="007E1F26" w:rsidP="007E1F2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3018" w:rsidRPr="007E1F26" w14:paraId="3B38C7C6" w14:textId="77777777" w:rsidTr="0007527C">
        <w:trPr>
          <w:trHeight w:val="83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7CBF5A" w14:textId="31CC0442" w:rsidR="00B73018" w:rsidRPr="007E1F26" w:rsidRDefault="00B73018" w:rsidP="00B73018">
            <w:pPr>
              <w:spacing w:line="276" w:lineRule="auto"/>
              <w:ind w:right="18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Role Objective</w:t>
            </w:r>
          </w:p>
          <w:p w14:paraId="42C5C72C" w14:textId="77777777" w:rsidR="00B73018" w:rsidRPr="007E1F26" w:rsidRDefault="00B73018" w:rsidP="00B73018">
            <w:pPr>
              <w:spacing w:line="276" w:lineRule="auto"/>
              <w:ind w:right="18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</w:t>
            </w:r>
          </w:p>
          <w:p w14:paraId="3876B6FB" w14:textId="77777777" w:rsidR="00B73018" w:rsidRPr="007E1F26" w:rsidRDefault="00B73018" w:rsidP="00B73018">
            <w:pPr>
              <w:spacing w:line="276" w:lineRule="auto"/>
              <w:ind w:right="18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9D11AA" w14:textId="77777777" w:rsidR="00B058EC" w:rsidRDefault="00B058EC" w:rsidP="007E1F2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3BAB1E7" w14:textId="4AD91F92" w:rsidR="002E11EF" w:rsidRDefault="007118F9" w:rsidP="007E1F2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To </w:t>
            </w:r>
            <w:r w:rsidRPr="007118F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work closely with the</w:t>
            </w:r>
            <w:r w:rsidR="00992E0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Regional SEND Leader, </w:t>
            </w:r>
            <w:r w:rsidR="0041429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Regional SEND team, the</w:t>
            </w:r>
            <w:r w:rsidRPr="007118F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F56FE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Head</w:t>
            </w:r>
            <w:r w:rsidR="00992E0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118F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of Whole </w:t>
            </w:r>
            <w:r w:rsidRPr="007118F9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proofErr w:type="spellStart"/>
            <w:r w:rsidRPr="007118F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chool</w:t>
            </w:r>
            <w:proofErr w:type="spellEnd"/>
            <w:r w:rsidRPr="007118F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118F9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7118F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END</w:t>
            </w:r>
            <w:r w:rsidR="00894D2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="00992E0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118F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National Leader of SEND </w:t>
            </w:r>
            <w:r w:rsidR="00894D2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and National Coordinators </w:t>
            </w:r>
            <w:r w:rsidRPr="007118F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to support the delivery of </w:t>
            </w:r>
            <w:r w:rsidR="00CD6B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Whole School SEND initiatives</w:t>
            </w:r>
            <w:r w:rsidR="00C23B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within</w:t>
            </w:r>
            <w:r w:rsidRPr="007118F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 defined geographic area and develop strong cross sector, phase and </w:t>
            </w:r>
            <w:proofErr w:type="spellStart"/>
            <w:r w:rsidRPr="007118F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organisational</w:t>
            </w:r>
            <w:proofErr w:type="spellEnd"/>
            <w:r w:rsidRPr="007118F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relationships.</w:t>
            </w:r>
            <w:r w:rsidR="00F56FE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  <w:p w14:paraId="26BEE163" w14:textId="77777777" w:rsidR="00C23B63" w:rsidRDefault="00C23B63" w:rsidP="007E1F2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D2278E" w14:textId="77777777" w:rsidR="00B058EC" w:rsidRDefault="00B058EC" w:rsidP="00B058EC">
            <w:pPr>
              <w:spacing w:before="240" w:after="24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E04EFF3">
              <w:rPr>
                <w:rFonts w:ascii="Calibri" w:eastAsia="Calibri" w:hAnsi="Calibri" w:cs="Calibri"/>
                <w:sz w:val="20"/>
                <w:szCs w:val="20"/>
                <w:lang w:val="en-US"/>
              </w:rPr>
              <w:t>To promote Whole School SEND’s work and actively increase engagement with schools, colleges, and key stakeholders across the region.</w:t>
            </w:r>
          </w:p>
          <w:p w14:paraId="098E82B3" w14:textId="3511B0C6" w:rsidR="00C23B63" w:rsidRPr="007118F9" w:rsidRDefault="00C23B63" w:rsidP="007E1F2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3018" w:rsidRPr="007E1F26" w14:paraId="0006CD7A" w14:textId="77777777" w:rsidTr="002E11EF">
        <w:trPr>
          <w:trHeight w:val="41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11A60B" w14:textId="77777777" w:rsidR="00B73018" w:rsidRPr="007E1F26" w:rsidRDefault="00B73018" w:rsidP="00B7301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Responsibilities</w:t>
            </w:r>
          </w:p>
          <w:p w14:paraId="5D102745" w14:textId="77777777" w:rsidR="00B73018" w:rsidRPr="007E1F26" w:rsidRDefault="00B73018" w:rsidP="00B73018">
            <w:pPr>
              <w:spacing w:line="276" w:lineRule="auto"/>
              <w:ind w:right="18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85913B" w14:textId="77777777" w:rsidR="0096414C" w:rsidRDefault="0096414C" w:rsidP="00EC6A1D">
            <w:pPr>
              <w:pStyle w:val="Default"/>
              <w:numPr>
                <w:ilvl w:val="0"/>
                <w:numId w:val="6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Promoting the work of Whole School SEND across schools and colleges within the region.</w:t>
            </w:r>
          </w:p>
          <w:p w14:paraId="4103EDCE" w14:textId="77777777" w:rsidR="00236895" w:rsidRDefault="00236895" w:rsidP="00EC6A1D">
            <w:pPr>
              <w:pStyle w:val="Default"/>
              <w:numPr>
                <w:ilvl w:val="0"/>
                <w:numId w:val="6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Increasing regional engagement and participation in WSS’s CPD activities.</w:t>
            </w:r>
          </w:p>
          <w:p w14:paraId="1B302869" w14:textId="77777777" w:rsidR="00EC6A1D" w:rsidRDefault="00EC6A1D" w:rsidP="00EC6A1D">
            <w:pPr>
              <w:pStyle w:val="Default"/>
              <w:numPr>
                <w:ilvl w:val="0"/>
                <w:numId w:val="6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Building and maintaining collaborative relationships with educational leaders, local authorities and other key stakeholders to drive improved SEND provision across the region.</w:t>
            </w:r>
          </w:p>
          <w:p w14:paraId="218B00D7" w14:textId="77777777" w:rsidR="00EC6A1D" w:rsidRDefault="00EC6A1D" w:rsidP="00EC6A1D">
            <w:pPr>
              <w:pStyle w:val="Default"/>
              <w:numPr>
                <w:ilvl w:val="0"/>
                <w:numId w:val="6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Sharing and promoting evidence-based practices and effective approaches to enhance inclusive education and improve outcomes for learners with SEND.</w:t>
            </w:r>
          </w:p>
          <w:p w14:paraId="6CABF086" w14:textId="77777777" w:rsidR="00EC6A1D" w:rsidRDefault="00EC6A1D" w:rsidP="00EC6A1D">
            <w:pPr>
              <w:pStyle w:val="Default"/>
              <w:numPr>
                <w:ilvl w:val="0"/>
                <w:numId w:val="6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76F2EFC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Delivering regional activities to support the implementation of WSS’s work by coordinating and delivering events, regional professional development groups and school support.</w:t>
            </w:r>
          </w:p>
          <w:p w14:paraId="1B373C45" w14:textId="77777777" w:rsidR="00EC6A1D" w:rsidRDefault="00EC6A1D" w:rsidP="00EC6A1D">
            <w:pPr>
              <w:pStyle w:val="Default"/>
              <w:numPr>
                <w:ilvl w:val="0"/>
                <w:numId w:val="6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76F2EFC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Mentoring and supporting school leaders to enhance provision and practice for SEND, ensuring inclusive, evidence-based approaches that improve outcomes for all learners.</w:t>
            </w:r>
          </w:p>
          <w:p w14:paraId="310FD2A6" w14:textId="77777777" w:rsidR="00EC6A1D" w:rsidRDefault="00EC6A1D" w:rsidP="00EC6A1D">
            <w:pPr>
              <w:pStyle w:val="Default"/>
              <w:numPr>
                <w:ilvl w:val="0"/>
                <w:numId w:val="6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Representing Whole School SEND at regional and national conferences, in the media and within other professional forums.</w:t>
            </w:r>
          </w:p>
          <w:p w14:paraId="4710EAE5" w14:textId="77777777" w:rsidR="00EC6A1D" w:rsidRPr="004C1458" w:rsidRDefault="00EC6A1D" w:rsidP="00EC6A1D">
            <w:pPr>
              <w:pStyle w:val="Default"/>
              <w:numPr>
                <w:ilvl w:val="0"/>
                <w:numId w:val="6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Working closely with the internal </w:t>
            </w:r>
            <w:proofErr w:type="spellStart"/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nasen</w:t>
            </w:r>
            <w:proofErr w:type="spellEnd"/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/WSS team.</w:t>
            </w:r>
          </w:p>
          <w:p w14:paraId="6F101CB2" w14:textId="77777777" w:rsidR="00EC6A1D" w:rsidRPr="002E11EF" w:rsidRDefault="00EC6A1D" w:rsidP="00EC6A1D">
            <w:pPr>
              <w:pStyle w:val="Default"/>
              <w:numPr>
                <w:ilvl w:val="0"/>
                <w:numId w:val="6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Ensuring that WSS activity within the region is conducted to a high standard.</w:t>
            </w:r>
          </w:p>
          <w:p w14:paraId="5829B9C5" w14:textId="77777777" w:rsidR="00EC6A1D" w:rsidRPr="002E11EF" w:rsidRDefault="00EC6A1D" w:rsidP="00EC6A1D">
            <w:pPr>
              <w:pStyle w:val="Default"/>
              <w:numPr>
                <w:ilvl w:val="0"/>
                <w:numId w:val="6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Supporting </w:t>
            </w:r>
            <w:proofErr w:type="spellStart"/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programme</w:t>
            </w:r>
            <w:proofErr w:type="spellEnd"/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 partners to engage in regional activity.</w:t>
            </w:r>
          </w:p>
          <w:p w14:paraId="53C8A3FD" w14:textId="77777777" w:rsidR="00EC6A1D" w:rsidRPr="002E11EF" w:rsidRDefault="00EC6A1D" w:rsidP="00EC6A1D">
            <w:pPr>
              <w:pStyle w:val="Default"/>
              <w:numPr>
                <w:ilvl w:val="0"/>
                <w:numId w:val="6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Developing the influence of WSS on SEND policy and practice.</w:t>
            </w:r>
          </w:p>
          <w:p w14:paraId="5348108D" w14:textId="77777777" w:rsidR="00EC6A1D" w:rsidRPr="002E11EF" w:rsidRDefault="00EC6A1D" w:rsidP="00EC6A1D">
            <w:pPr>
              <w:pStyle w:val="Default"/>
              <w:numPr>
                <w:ilvl w:val="0"/>
                <w:numId w:val="6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Contributing to the wider work of WSS, including the development of the voice  of children and young people with SEND and their families.</w:t>
            </w:r>
          </w:p>
          <w:p w14:paraId="0EAFE3CB" w14:textId="77777777" w:rsidR="00EC6A1D" w:rsidRPr="002E11EF" w:rsidRDefault="00EC6A1D" w:rsidP="00EC6A1D">
            <w:pPr>
              <w:pStyle w:val="Default"/>
              <w:numPr>
                <w:ilvl w:val="0"/>
                <w:numId w:val="6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Contributing to the</w:t>
            </w:r>
            <w:r w:rsidRPr="7B21BFC9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ongoing development of</w:t>
            </w:r>
            <w:r w:rsidRPr="7B21BFC9">
              <w:rPr>
                <w:rFonts w:asciiTheme="minorHAnsi" w:hAnsiTheme="minorHAnsi" w:cstheme="minorBidi"/>
                <w:sz w:val="20"/>
                <w:szCs w:val="20"/>
                <w:lang w:val="de-DE"/>
              </w:rPr>
              <w:t xml:space="preserve"> WSS </w:t>
            </w: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in partnership with key</w:t>
            </w:r>
            <w:r w:rsidRPr="7B21BFC9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stakeholders.</w:t>
            </w:r>
          </w:p>
          <w:p w14:paraId="0CC28BCF" w14:textId="77777777" w:rsidR="00EC6A1D" w:rsidRPr="00D11EB3" w:rsidRDefault="00EC6A1D" w:rsidP="00EC6A1D">
            <w:pPr>
              <w:pStyle w:val="Default"/>
              <w:numPr>
                <w:ilvl w:val="0"/>
                <w:numId w:val="6"/>
              </w:numPr>
              <w:ind w:right="278"/>
              <w:rPr>
                <w:rFonts w:asciiTheme="minorHAnsi" w:hAnsiTheme="minorHAnsi" w:cstheme="minorBidi"/>
                <w:sz w:val="20"/>
                <w:szCs w:val="20"/>
              </w:rPr>
            </w:pPr>
            <w:r w:rsidRPr="776F2EFC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Liaising with regional key stakeholders.</w:t>
            </w:r>
          </w:p>
          <w:p w14:paraId="74B78424" w14:textId="77777777" w:rsidR="00C73368" w:rsidRPr="00D11EB3" w:rsidRDefault="00C73368" w:rsidP="00C73368">
            <w:pPr>
              <w:pStyle w:val="Default"/>
              <w:ind w:right="278"/>
              <w:rPr>
                <w:rFonts w:ascii="Arial" w:eastAsia="Gill Sans" w:hAnsi="Arial" w:cs="Arial"/>
              </w:rPr>
            </w:pPr>
          </w:p>
          <w:p w14:paraId="4FBF7C0D" w14:textId="7FAE6344" w:rsidR="00C73368" w:rsidRPr="002E11EF" w:rsidRDefault="00C73368" w:rsidP="00C73368">
            <w:pPr>
              <w:pStyle w:val="Default"/>
              <w:ind w:left="180" w:right="27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3018" w:rsidRPr="007E1F26" w14:paraId="0BA5F354" w14:textId="77777777" w:rsidTr="00BC12A1">
        <w:trPr>
          <w:trHeight w:val="61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B5E2E5" w14:textId="3FF9297C" w:rsidR="00B73018" w:rsidRPr="002E11EF" w:rsidRDefault="00B73018" w:rsidP="00B7301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11E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Privacy Notice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1A9E5D" w14:textId="47221B5F" w:rsidR="00B73018" w:rsidRPr="007E1F26" w:rsidRDefault="007E1F26" w:rsidP="00B73018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hyperlink r:id="rId10" w:history="1">
              <w:r w:rsidRPr="007E1F2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www.nasen.org.uk/nasen-policies-and-legal</w:t>
              </w:r>
            </w:hyperlink>
            <w:r w:rsidRPr="007E1F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12CE33CD" w14:textId="2DE317F3" w:rsidR="00B73018" w:rsidRPr="007E1F26" w:rsidRDefault="00B73018" w:rsidP="00B73018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5CEC1415" w14:textId="77777777" w:rsidR="002E11EF" w:rsidRDefault="002E11EF" w:rsidP="002E11EF">
      <w:pPr>
        <w:suppressAutoHyphens w:val="0"/>
        <w:overflowPunct/>
        <w:autoSpaceDE/>
        <w:autoSpaceDN/>
        <w:spacing w:after="160" w:line="259" w:lineRule="auto"/>
        <w:textAlignment w:val="auto"/>
        <w:sectPr w:rsidR="002E11EF">
          <w:headerReference w:type="default" r:id="rId11"/>
          <w:footerReference w:type="default" r:id="rId12"/>
          <w:pgSz w:w="11906" w:h="16838"/>
          <w:pgMar w:top="1440" w:right="1800" w:bottom="1440" w:left="1800" w:header="720" w:footer="720" w:gutter="0"/>
          <w:cols w:space="720"/>
        </w:sectPr>
      </w:pPr>
    </w:p>
    <w:p w14:paraId="182B9BF2" w14:textId="466CF47C" w:rsidR="002E11EF" w:rsidRDefault="002E11EF" w:rsidP="002E11EF">
      <w:pPr>
        <w:suppressAutoHyphens w:val="0"/>
        <w:overflowPunct/>
        <w:autoSpaceDE/>
        <w:autoSpaceDN/>
        <w:spacing w:after="160" w:line="259" w:lineRule="auto"/>
        <w:textAlignment w:val="auto"/>
      </w:pPr>
    </w:p>
    <w:tbl>
      <w:tblPr>
        <w:tblStyle w:val="TableGrid"/>
        <w:tblW w:w="9498" w:type="dxa"/>
        <w:tblInd w:w="-572" w:type="dxa"/>
        <w:tblLook w:val="04A0" w:firstRow="1" w:lastRow="0" w:firstColumn="1" w:lastColumn="0" w:noHBand="0" w:noVBand="1"/>
      </w:tblPr>
      <w:tblGrid>
        <w:gridCol w:w="1844"/>
        <w:gridCol w:w="7654"/>
      </w:tblGrid>
      <w:tr w:rsidR="00DD50BD" w:rsidRPr="007E1F26" w14:paraId="3807DB44" w14:textId="77777777" w:rsidTr="001E1D76">
        <w:tc>
          <w:tcPr>
            <w:tcW w:w="1844" w:type="dxa"/>
          </w:tcPr>
          <w:p w14:paraId="70E6D5AD" w14:textId="3FDB9AF1" w:rsidR="00DD50BD" w:rsidRPr="007E1F26" w:rsidRDefault="00DD50BD" w:rsidP="009E10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Education and Qualifications</w:t>
            </w:r>
          </w:p>
        </w:tc>
        <w:tc>
          <w:tcPr>
            <w:tcW w:w="7654" w:type="dxa"/>
          </w:tcPr>
          <w:p w14:paraId="409F0512" w14:textId="5CE4F632" w:rsidR="002E11EF" w:rsidRDefault="002E11EF" w:rsidP="00417F80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Honours degree or equivalent in a relevant discipline</w:t>
            </w:r>
            <w:r w:rsidR="00926F2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926F23" w:rsidRPr="00926F2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OR </w:t>
            </w:r>
            <w:r w:rsidRPr="00926F2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Qualified Teacher Status or an alternative teaching qualification.</w:t>
            </w:r>
          </w:p>
          <w:p w14:paraId="373D078D" w14:textId="77777777" w:rsidR="00417F80" w:rsidRDefault="00417F80" w:rsidP="00417F80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NASENCO / NPQ SENCo or equivalent is desirable.</w:t>
            </w:r>
          </w:p>
          <w:p w14:paraId="2F92597C" w14:textId="5BCC0126" w:rsidR="002E11EF" w:rsidRPr="002E11EF" w:rsidRDefault="002E11EF" w:rsidP="00417F80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Masters level qualification or equivalent CPD</w:t>
            </w:r>
            <w:r w:rsidR="00926F2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is desirable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62A03B17" w14:textId="6B3F44BD" w:rsidR="009C4377" w:rsidRPr="007E1F26" w:rsidRDefault="009C4377" w:rsidP="00F206DD">
            <w:pPr>
              <w:pStyle w:val="List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D50BD" w:rsidRPr="007E1F26" w14:paraId="1E5F0A5D" w14:textId="77777777" w:rsidTr="001E1D76">
        <w:tc>
          <w:tcPr>
            <w:tcW w:w="1844" w:type="dxa"/>
          </w:tcPr>
          <w:p w14:paraId="2073877D" w14:textId="304CF325" w:rsidR="00DD50BD" w:rsidRPr="007E1F26" w:rsidRDefault="00DD50BD" w:rsidP="009E10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Knowledge and Experience</w:t>
            </w:r>
          </w:p>
        </w:tc>
        <w:tc>
          <w:tcPr>
            <w:tcW w:w="7654" w:type="dxa"/>
          </w:tcPr>
          <w:p w14:paraId="0A0FF212" w14:textId="607C93A9" w:rsidR="0075731C" w:rsidRDefault="0075731C" w:rsidP="00926F2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Currently employed within an education setting.</w:t>
            </w:r>
          </w:p>
          <w:p w14:paraId="23C38D35" w14:textId="52C27BB0" w:rsidR="00926F23" w:rsidRDefault="00926F23" w:rsidP="00926F2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In-depth understanding of SEND policy and practice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169A20F9" w14:textId="77777777" w:rsidR="00926F23" w:rsidRPr="002E11EF" w:rsidRDefault="00926F23" w:rsidP="00926F2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Partnership and collaborative working and relationship management, including outstanding interpersonal skills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1AFA7D00" w14:textId="3C874C9B" w:rsidR="00926F23" w:rsidRDefault="00926F23" w:rsidP="00926F2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Significant </w:t>
            </w:r>
            <w:r w:rsidR="00C80A9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middle or </w:t>
            </w: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senior </w:t>
            </w:r>
            <w:r w:rsidR="00627C3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leadership</w:t>
            </w: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experience</w:t>
            </w:r>
            <w:r w:rsidR="00627C3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5E182841" w14:textId="4D504837" w:rsidR="002E11EF" w:rsidRPr="00926F23" w:rsidRDefault="002E11EF" w:rsidP="0051055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26F2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Experience of working </w:t>
            </w:r>
            <w:r w:rsidR="00926F2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on strategic projects</w:t>
            </w:r>
            <w:r w:rsidRPr="00926F2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5FCD22E6" w14:textId="124FF356" w:rsidR="002E11EF" w:rsidRPr="002E11EF" w:rsidRDefault="002E11EF" w:rsidP="00B239B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Experience of delivering strategic expectations within a structured timetable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5BC0BE80" w14:textId="6CA1B2A9" w:rsidR="002E11EF" w:rsidRPr="002E11EF" w:rsidRDefault="002E11EF" w:rsidP="00B239B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Preparing and creating clear, well-reasoned reports and correspondence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0B217A57" w14:textId="6E3D9C45" w:rsidR="007E1F26" w:rsidRPr="007E1F26" w:rsidRDefault="007E1F26" w:rsidP="00926F23">
            <w:pPr>
              <w:pStyle w:val="ListParagrap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DD50BD" w:rsidRPr="007E1F26" w14:paraId="4C58323C" w14:textId="77777777" w:rsidTr="001E1D76">
        <w:tc>
          <w:tcPr>
            <w:tcW w:w="1844" w:type="dxa"/>
          </w:tcPr>
          <w:p w14:paraId="3F1D5273" w14:textId="15DB2BFE" w:rsidR="00DD50BD" w:rsidRPr="007E1F26" w:rsidRDefault="005476FC" w:rsidP="009E10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Specific skills and behaviours</w:t>
            </w:r>
          </w:p>
        </w:tc>
        <w:tc>
          <w:tcPr>
            <w:tcW w:w="7654" w:type="dxa"/>
          </w:tcPr>
          <w:p w14:paraId="1F7CBDE5" w14:textId="77777777" w:rsidR="00A126CF" w:rsidRDefault="00A126CF" w:rsidP="00A126C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Committed to diversity and inclusion. </w:t>
            </w:r>
          </w:p>
          <w:p w14:paraId="38F2331B" w14:textId="7A407712" w:rsidR="002E11EF" w:rsidRDefault="002E11EF" w:rsidP="00B239B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Ability to work with others across a range of roles, including senior leaders in schools, national SEND leaders, government and other </w:t>
            </w:r>
            <w:proofErr w:type="spellStart"/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organisations</w:t>
            </w:r>
            <w:proofErr w:type="spellEnd"/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and internal operational teams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  <w:p w14:paraId="737CAB93" w14:textId="77777777" w:rsidR="00926F23" w:rsidRPr="002E11EF" w:rsidRDefault="00926F23" w:rsidP="00926F23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Ability to work unsupervised using own initiative in a logical, systematic and organized manner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1C5B3E95" w14:textId="157000DB" w:rsidR="00926F23" w:rsidRPr="00926F23" w:rsidRDefault="00926F23" w:rsidP="00926F23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Ability to </w:t>
            </w:r>
            <w:r w:rsidR="00F33E2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work flexibly</w:t>
            </w:r>
            <w:r w:rsidR="00E2686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and</w:t>
            </w:r>
            <w:r w:rsidR="00F33E2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236A97" w:rsidRPr="00A327C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plan effectively to meet deadlines</w:t>
            </w:r>
            <w:r w:rsidR="004523DF" w:rsidRPr="00A327C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="004523DF"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 xml:space="preserve"> </w:t>
            </w:r>
            <w:r w:rsidR="00F33E2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according to the current demands of the role.</w:t>
            </w:r>
          </w:p>
          <w:p w14:paraId="3E9F7617" w14:textId="196FC0D0" w:rsidR="002E11EF" w:rsidRPr="002E11EF" w:rsidRDefault="002E11EF" w:rsidP="00B239B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Pragmatic with a solution-focused approach to problem solving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06821DAF" w14:textId="0F5DB830" w:rsidR="002E11EF" w:rsidRPr="002E11EF" w:rsidRDefault="002E11EF" w:rsidP="00B239B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Resilient and able to operate autonomously at pace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48B9876F" w14:textId="320F4884" w:rsidR="002E11EF" w:rsidRPr="002E11EF" w:rsidRDefault="002E11EF" w:rsidP="00B239B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Committed to diversity and inclusion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108D8465" w14:textId="2D47AEF2" w:rsidR="002E11EF" w:rsidRPr="002E11EF" w:rsidRDefault="002E11EF" w:rsidP="00B239B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Honest, open and a good listener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201CCCB8" w14:textId="2849AB91" w:rsidR="002E11EF" w:rsidRPr="002E11EF" w:rsidRDefault="002E11EF" w:rsidP="00B239B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Strong communicator for a range of audiences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0BE660E6" w14:textId="2E30C295" w:rsidR="002E11EF" w:rsidRPr="002E11EF" w:rsidRDefault="002E11EF" w:rsidP="00B239B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Excellent </w:t>
            </w:r>
            <w:proofErr w:type="spellStart"/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organi</w:t>
            </w:r>
            <w:r w:rsidR="002C334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ational</w:t>
            </w:r>
            <w:proofErr w:type="spellEnd"/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skills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202017EC" w14:textId="7804AE23" w:rsidR="002E11EF" w:rsidRPr="002E11EF" w:rsidRDefault="002E11EF" w:rsidP="00B239B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High standard of quality of written and other outputs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0A426D56" w14:textId="18F487A6" w:rsidR="002E11EF" w:rsidRPr="002E11EF" w:rsidRDefault="002E11EF" w:rsidP="00B239B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Creative and logical thinking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3169435A" w14:textId="2D43B146" w:rsidR="002E11EF" w:rsidRPr="002E11EF" w:rsidRDefault="002E11EF" w:rsidP="00B239B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Excellent IT skills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4AA8CD98" w14:textId="77777777" w:rsidR="007E1F26" w:rsidRPr="007E1F26" w:rsidRDefault="007E1F26" w:rsidP="00C920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F0D640" w14:textId="77747B3D" w:rsidR="007E1F26" w:rsidRPr="007E1F26" w:rsidRDefault="007E1F26" w:rsidP="00C920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8FF6382" w14:textId="77777777" w:rsidR="009E104B" w:rsidRPr="002948CE" w:rsidRDefault="009E104B" w:rsidP="009E104B">
      <w:pPr>
        <w:rPr>
          <w:rFonts w:ascii="Verdana" w:hAnsi="Verdana"/>
          <w:sz w:val="22"/>
          <w:szCs w:val="22"/>
        </w:rPr>
      </w:pPr>
    </w:p>
    <w:p w14:paraId="289960AC" w14:textId="77777777" w:rsidR="009E104B" w:rsidRPr="002948CE" w:rsidRDefault="009E104B">
      <w:pPr>
        <w:rPr>
          <w:rFonts w:ascii="Verdana" w:hAnsi="Verdana"/>
          <w:sz w:val="22"/>
          <w:szCs w:val="22"/>
        </w:rPr>
      </w:pPr>
    </w:p>
    <w:sectPr w:rsidR="009E104B" w:rsidRPr="002948CE">
      <w:headerReference w:type="default" r:id="rId13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997F2" w14:textId="77777777" w:rsidR="008F421E" w:rsidRDefault="008F421E" w:rsidP="00DD50BD">
      <w:r>
        <w:separator/>
      </w:r>
    </w:p>
  </w:endnote>
  <w:endnote w:type="continuationSeparator" w:id="0">
    <w:p w14:paraId="4AF0C839" w14:textId="77777777" w:rsidR="008F421E" w:rsidRDefault="008F421E" w:rsidP="00DD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Gill Sans">
    <w:altName w:val="Arial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7216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33E8D3" w14:textId="538028BA" w:rsidR="00DD50BD" w:rsidRDefault="00DD50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15556F" w14:textId="77777777" w:rsidR="00DD50BD" w:rsidRDefault="00DD50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5200D" w14:textId="77777777" w:rsidR="008F421E" w:rsidRDefault="008F421E" w:rsidP="00DD50BD">
      <w:r>
        <w:separator/>
      </w:r>
    </w:p>
  </w:footnote>
  <w:footnote w:type="continuationSeparator" w:id="0">
    <w:p w14:paraId="17B7F7F9" w14:textId="77777777" w:rsidR="008F421E" w:rsidRDefault="008F421E" w:rsidP="00DD5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FA9CB" w14:textId="6C31761A" w:rsidR="006B0B77" w:rsidRDefault="006A2DD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8CB350" wp14:editId="68C245AC">
          <wp:simplePos x="0" y="0"/>
          <wp:positionH relativeFrom="column">
            <wp:posOffset>-814812</wp:posOffset>
          </wp:positionH>
          <wp:positionV relativeFrom="paragraph">
            <wp:posOffset>-280658</wp:posOffset>
          </wp:positionV>
          <wp:extent cx="1804946" cy="616064"/>
          <wp:effectExtent l="0" t="0" r="5080" b="0"/>
          <wp:wrapNone/>
          <wp:docPr id="6440458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045808" name="Picture 6440458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946" cy="616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8A3F" w14:textId="7E1D3F40" w:rsidR="002E11EF" w:rsidRDefault="002E11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722A"/>
    <w:multiLevelType w:val="hybridMultilevel"/>
    <w:tmpl w:val="FCCEFBD0"/>
    <w:lvl w:ilvl="0" w:tplc="68F886C4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D0BA9"/>
    <w:multiLevelType w:val="hybridMultilevel"/>
    <w:tmpl w:val="1A22D856"/>
    <w:numStyleLink w:val="Bullet"/>
  </w:abstractNum>
  <w:abstractNum w:abstractNumId="2" w15:restartNumberingAfterBreak="0">
    <w:nsid w:val="13E6078F"/>
    <w:multiLevelType w:val="hybridMultilevel"/>
    <w:tmpl w:val="7D5251B6"/>
    <w:lvl w:ilvl="0" w:tplc="F77E2EA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42D5E"/>
    <w:multiLevelType w:val="hybridMultilevel"/>
    <w:tmpl w:val="62DADB5C"/>
    <w:lvl w:ilvl="0" w:tplc="F77E2EA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404EE"/>
    <w:multiLevelType w:val="hybridMultilevel"/>
    <w:tmpl w:val="8154E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037CE"/>
    <w:multiLevelType w:val="hybridMultilevel"/>
    <w:tmpl w:val="1A22D856"/>
    <w:numStyleLink w:val="Bullet"/>
  </w:abstractNum>
  <w:abstractNum w:abstractNumId="6" w15:restartNumberingAfterBreak="0">
    <w:nsid w:val="58EEECD4"/>
    <w:multiLevelType w:val="hybridMultilevel"/>
    <w:tmpl w:val="708C475E"/>
    <w:lvl w:ilvl="0" w:tplc="687A8E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76AC05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3E8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C9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820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DA8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3E8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B08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E8D7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5030F"/>
    <w:multiLevelType w:val="hybridMultilevel"/>
    <w:tmpl w:val="1A22D856"/>
    <w:styleLink w:val="Bullet"/>
    <w:lvl w:ilvl="0" w:tplc="02A0F6A0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E7D2E1B6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A7D0866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A1EA26C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13C6F3A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7360AC74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766A3A98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3CE6068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C6E27C4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8" w15:restartNumberingAfterBreak="0">
    <w:nsid w:val="6B967080"/>
    <w:multiLevelType w:val="hybridMultilevel"/>
    <w:tmpl w:val="EFF88DC4"/>
    <w:lvl w:ilvl="0" w:tplc="141835A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1834D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D46B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584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EB3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0EC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88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2EE8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026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D1A36"/>
    <w:multiLevelType w:val="hybridMultilevel"/>
    <w:tmpl w:val="93F45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410754">
    <w:abstractNumId w:val="0"/>
  </w:num>
  <w:num w:numId="2" w16cid:durableId="1080562996">
    <w:abstractNumId w:val="2"/>
  </w:num>
  <w:num w:numId="3" w16cid:durableId="806317455">
    <w:abstractNumId w:val="3"/>
  </w:num>
  <w:num w:numId="4" w16cid:durableId="1998917442">
    <w:abstractNumId w:val="7"/>
  </w:num>
  <w:num w:numId="5" w16cid:durableId="1645113742">
    <w:abstractNumId w:val="4"/>
  </w:num>
  <w:num w:numId="6" w16cid:durableId="1546915267">
    <w:abstractNumId w:val="9"/>
  </w:num>
  <w:num w:numId="7" w16cid:durableId="1201087684">
    <w:abstractNumId w:val="5"/>
  </w:num>
  <w:num w:numId="8" w16cid:durableId="1185172449">
    <w:abstractNumId w:val="1"/>
  </w:num>
  <w:num w:numId="9" w16cid:durableId="1582988524">
    <w:abstractNumId w:val="8"/>
  </w:num>
  <w:num w:numId="10" w16cid:durableId="114087851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4B"/>
    <w:rsid w:val="00025B9A"/>
    <w:rsid w:val="00027A0F"/>
    <w:rsid w:val="00040216"/>
    <w:rsid w:val="0005342E"/>
    <w:rsid w:val="00066E48"/>
    <w:rsid w:val="00074449"/>
    <w:rsid w:val="0007527C"/>
    <w:rsid w:val="0008180B"/>
    <w:rsid w:val="000818BC"/>
    <w:rsid w:val="000A6693"/>
    <w:rsid w:val="000B0192"/>
    <w:rsid w:val="000B4F5A"/>
    <w:rsid w:val="000D121C"/>
    <w:rsid w:val="00104992"/>
    <w:rsid w:val="00122735"/>
    <w:rsid w:val="00124827"/>
    <w:rsid w:val="001378EF"/>
    <w:rsid w:val="0016680A"/>
    <w:rsid w:val="00175DCF"/>
    <w:rsid w:val="00176FFA"/>
    <w:rsid w:val="001854B3"/>
    <w:rsid w:val="00185CD1"/>
    <w:rsid w:val="001C0FC9"/>
    <w:rsid w:val="001C263C"/>
    <w:rsid w:val="001D6654"/>
    <w:rsid w:val="001E1D76"/>
    <w:rsid w:val="001E6689"/>
    <w:rsid w:val="00203085"/>
    <w:rsid w:val="00205746"/>
    <w:rsid w:val="002123DF"/>
    <w:rsid w:val="0023180C"/>
    <w:rsid w:val="00236895"/>
    <w:rsid w:val="00236A97"/>
    <w:rsid w:val="00254B68"/>
    <w:rsid w:val="002553EF"/>
    <w:rsid w:val="002948CE"/>
    <w:rsid w:val="002A3B21"/>
    <w:rsid w:val="002A527B"/>
    <w:rsid w:val="002B1135"/>
    <w:rsid w:val="002C3340"/>
    <w:rsid w:val="002C6781"/>
    <w:rsid w:val="002C7599"/>
    <w:rsid w:val="002D0255"/>
    <w:rsid w:val="002E11EF"/>
    <w:rsid w:val="003017B0"/>
    <w:rsid w:val="00303887"/>
    <w:rsid w:val="00335BF0"/>
    <w:rsid w:val="00386941"/>
    <w:rsid w:val="00394D3B"/>
    <w:rsid w:val="003A53FC"/>
    <w:rsid w:val="003B2F0E"/>
    <w:rsid w:val="003C7D3C"/>
    <w:rsid w:val="003D00E3"/>
    <w:rsid w:val="003E35B6"/>
    <w:rsid w:val="003F007A"/>
    <w:rsid w:val="00412130"/>
    <w:rsid w:val="00414294"/>
    <w:rsid w:val="00417F80"/>
    <w:rsid w:val="00422556"/>
    <w:rsid w:val="00433B04"/>
    <w:rsid w:val="004466C8"/>
    <w:rsid w:val="004523DF"/>
    <w:rsid w:val="00466265"/>
    <w:rsid w:val="0047459F"/>
    <w:rsid w:val="00475079"/>
    <w:rsid w:val="00475E2E"/>
    <w:rsid w:val="00483ED3"/>
    <w:rsid w:val="00493AEF"/>
    <w:rsid w:val="00496B80"/>
    <w:rsid w:val="004A03B6"/>
    <w:rsid w:val="004B770F"/>
    <w:rsid w:val="004C1458"/>
    <w:rsid w:val="004C6DA6"/>
    <w:rsid w:val="004D56E9"/>
    <w:rsid w:val="004D6F88"/>
    <w:rsid w:val="004E1335"/>
    <w:rsid w:val="004E1769"/>
    <w:rsid w:val="004E4E91"/>
    <w:rsid w:val="005265A1"/>
    <w:rsid w:val="00527E59"/>
    <w:rsid w:val="00543104"/>
    <w:rsid w:val="005476FC"/>
    <w:rsid w:val="005479F6"/>
    <w:rsid w:val="00566374"/>
    <w:rsid w:val="0057256A"/>
    <w:rsid w:val="005804FA"/>
    <w:rsid w:val="00586681"/>
    <w:rsid w:val="00590B34"/>
    <w:rsid w:val="005D4D31"/>
    <w:rsid w:val="005D692F"/>
    <w:rsid w:val="005E1CE7"/>
    <w:rsid w:val="005E3B81"/>
    <w:rsid w:val="005E5E88"/>
    <w:rsid w:val="005F5D95"/>
    <w:rsid w:val="00616F68"/>
    <w:rsid w:val="006218BD"/>
    <w:rsid w:val="00624DDE"/>
    <w:rsid w:val="00627C3D"/>
    <w:rsid w:val="00634A8C"/>
    <w:rsid w:val="00653DC9"/>
    <w:rsid w:val="00661EDB"/>
    <w:rsid w:val="006734B9"/>
    <w:rsid w:val="00677803"/>
    <w:rsid w:val="00683E64"/>
    <w:rsid w:val="006A177D"/>
    <w:rsid w:val="006A2DD8"/>
    <w:rsid w:val="006A4AE5"/>
    <w:rsid w:val="006B0B77"/>
    <w:rsid w:val="006B1234"/>
    <w:rsid w:val="006B63FC"/>
    <w:rsid w:val="006E6A6A"/>
    <w:rsid w:val="006F61D2"/>
    <w:rsid w:val="00700E81"/>
    <w:rsid w:val="007118F9"/>
    <w:rsid w:val="00724684"/>
    <w:rsid w:val="00725DBC"/>
    <w:rsid w:val="00736322"/>
    <w:rsid w:val="00740D3B"/>
    <w:rsid w:val="007441C6"/>
    <w:rsid w:val="0075731C"/>
    <w:rsid w:val="00790D54"/>
    <w:rsid w:val="007A3C4B"/>
    <w:rsid w:val="007E1F26"/>
    <w:rsid w:val="007E1FF6"/>
    <w:rsid w:val="00800928"/>
    <w:rsid w:val="00803CE2"/>
    <w:rsid w:val="00807D49"/>
    <w:rsid w:val="00822A9A"/>
    <w:rsid w:val="00824D04"/>
    <w:rsid w:val="00864EE2"/>
    <w:rsid w:val="008712B3"/>
    <w:rsid w:val="00876FE1"/>
    <w:rsid w:val="00892AF3"/>
    <w:rsid w:val="00894D21"/>
    <w:rsid w:val="00897BAF"/>
    <w:rsid w:val="008A4C49"/>
    <w:rsid w:val="008A6BB5"/>
    <w:rsid w:val="008B1B3B"/>
    <w:rsid w:val="008C076D"/>
    <w:rsid w:val="008E3E3F"/>
    <w:rsid w:val="008F421E"/>
    <w:rsid w:val="008F5947"/>
    <w:rsid w:val="00905DEB"/>
    <w:rsid w:val="00925BA6"/>
    <w:rsid w:val="00926F23"/>
    <w:rsid w:val="009571D2"/>
    <w:rsid w:val="009617ED"/>
    <w:rsid w:val="0096414C"/>
    <w:rsid w:val="009714C2"/>
    <w:rsid w:val="00976D34"/>
    <w:rsid w:val="00980024"/>
    <w:rsid w:val="0099071B"/>
    <w:rsid w:val="00992E08"/>
    <w:rsid w:val="00997E5E"/>
    <w:rsid w:val="009A3547"/>
    <w:rsid w:val="009A7388"/>
    <w:rsid w:val="009B4840"/>
    <w:rsid w:val="009C4377"/>
    <w:rsid w:val="009D6E27"/>
    <w:rsid w:val="009E104B"/>
    <w:rsid w:val="009E1649"/>
    <w:rsid w:val="00A126CF"/>
    <w:rsid w:val="00A12FB2"/>
    <w:rsid w:val="00A306F8"/>
    <w:rsid w:val="00A327CB"/>
    <w:rsid w:val="00A32E23"/>
    <w:rsid w:val="00A918DD"/>
    <w:rsid w:val="00A9269B"/>
    <w:rsid w:val="00A92C38"/>
    <w:rsid w:val="00AA2985"/>
    <w:rsid w:val="00AE1F39"/>
    <w:rsid w:val="00AF20AF"/>
    <w:rsid w:val="00AF550C"/>
    <w:rsid w:val="00B00BDB"/>
    <w:rsid w:val="00B058EC"/>
    <w:rsid w:val="00B12057"/>
    <w:rsid w:val="00B239BC"/>
    <w:rsid w:val="00B31DE4"/>
    <w:rsid w:val="00B363C8"/>
    <w:rsid w:val="00B73018"/>
    <w:rsid w:val="00B86785"/>
    <w:rsid w:val="00B91F60"/>
    <w:rsid w:val="00B928F4"/>
    <w:rsid w:val="00B97643"/>
    <w:rsid w:val="00BB5B72"/>
    <w:rsid w:val="00BC12A1"/>
    <w:rsid w:val="00BE2B6D"/>
    <w:rsid w:val="00C07A09"/>
    <w:rsid w:val="00C23B63"/>
    <w:rsid w:val="00C23EB0"/>
    <w:rsid w:val="00C25D1B"/>
    <w:rsid w:val="00C40B64"/>
    <w:rsid w:val="00C67326"/>
    <w:rsid w:val="00C67DE5"/>
    <w:rsid w:val="00C73368"/>
    <w:rsid w:val="00C80A6E"/>
    <w:rsid w:val="00C80A9B"/>
    <w:rsid w:val="00C81F79"/>
    <w:rsid w:val="00C920DB"/>
    <w:rsid w:val="00C9236D"/>
    <w:rsid w:val="00C94239"/>
    <w:rsid w:val="00CB1F32"/>
    <w:rsid w:val="00CB2627"/>
    <w:rsid w:val="00CB2ADD"/>
    <w:rsid w:val="00CC1AF2"/>
    <w:rsid w:val="00CC5734"/>
    <w:rsid w:val="00CC5D75"/>
    <w:rsid w:val="00CC5F46"/>
    <w:rsid w:val="00CC63E1"/>
    <w:rsid w:val="00CD6B0F"/>
    <w:rsid w:val="00CF5D08"/>
    <w:rsid w:val="00D06728"/>
    <w:rsid w:val="00D128C2"/>
    <w:rsid w:val="00D16FC5"/>
    <w:rsid w:val="00D20540"/>
    <w:rsid w:val="00D209A3"/>
    <w:rsid w:val="00D21383"/>
    <w:rsid w:val="00D461C8"/>
    <w:rsid w:val="00DA047D"/>
    <w:rsid w:val="00DD50BD"/>
    <w:rsid w:val="00DF5A79"/>
    <w:rsid w:val="00E205BE"/>
    <w:rsid w:val="00E209E8"/>
    <w:rsid w:val="00E26865"/>
    <w:rsid w:val="00E26D84"/>
    <w:rsid w:val="00E36DCE"/>
    <w:rsid w:val="00E57D6B"/>
    <w:rsid w:val="00E57F4A"/>
    <w:rsid w:val="00E7106F"/>
    <w:rsid w:val="00E80B6B"/>
    <w:rsid w:val="00E85FAB"/>
    <w:rsid w:val="00E87337"/>
    <w:rsid w:val="00EC29BB"/>
    <w:rsid w:val="00EC6A1D"/>
    <w:rsid w:val="00F056EA"/>
    <w:rsid w:val="00F10262"/>
    <w:rsid w:val="00F206DD"/>
    <w:rsid w:val="00F33E21"/>
    <w:rsid w:val="00F56FEE"/>
    <w:rsid w:val="00F6726E"/>
    <w:rsid w:val="00F67C05"/>
    <w:rsid w:val="00F70263"/>
    <w:rsid w:val="00F71391"/>
    <w:rsid w:val="00F80AD4"/>
    <w:rsid w:val="00F819A4"/>
    <w:rsid w:val="00F92750"/>
    <w:rsid w:val="00FA150B"/>
    <w:rsid w:val="00FA7501"/>
    <w:rsid w:val="00FE3C8A"/>
    <w:rsid w:val="00FE5B71"/>
    <w:rsid w:val="00FF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C9327"/>
  <w15:chartTrackingRefBased/>
  <w15:docId w15:val="{4E89D701-49F1-4166-B271-67AC891D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04B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790D54"/>
    <w:pPr>
      <w:keepNext/>
      <w:suppressAutoHyphens w:val="0"/>
      <w:overflowPunct/>
      <w:autoSpaceDE/>
      <w:autoSpaceDN/>
      <w:textAlignment w:val="auto"/>
      <w:outlineLvl w:val="1"/>
    </w:pPr>
    <w:rPr>
      <w:rFonts w:ascii="Arial" w:hAnsi="Arial" w:cs="Tahoma"/>
      <w:kern w:val="0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0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E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50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0BD"/>
    <w:rPr>
      <w:rFonts w:ascii="Times New Roman" w:eastAsia="Times New Roman" w:hAnsi="Times New Roman" w:cs="Times New Roman"/>
      <w:kern w:val="3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D50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0BD"/>
    <w:rPr>
      <w:rFonts w:ascii="Times New Roman" w:eastAsia="Times New Roman" w:hAnsi="Times New Roman" w:cs="Times New Roman"/>
      <w:kern w:val="3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DD5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571D2"/>
    <w:pPr>
      <w:suppressAutoHyphens w:val="0"/>
      <w:overflowPunct/>
      <w:autoSpaceDE/>
      <w:autoSpaceDN/>
      <w:jc w:val="both"/>
      <w:textAlignment w:val="auto"/>
    </w:pPr>
    <w:rPr>
      <w:rFonts w:ascii="Arial" w:hAnsi="Arial"/>
      <w:kern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9571D2"/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90D54"/>
    <w:rPr>
      <w:rFonts w:ascii="Arial" w:eastAsia="Times New Roman" w:hAnsi="Arial" w:cs="Tahoma"/>
      <w:sz w:val="28"/>
      <w:szCs w:val="24"/>
    </w:rPr>
  </w:style>
  <w:style w:type="paragraph" w:customStyle="1" w:styleId="Bullets">
    <w:name w:val="_Bullets"/>
    <w:basedOn w:val="Normal"/>
    <w:rsid w:val="00790D54"/>
    <w:pPr>
      <w:numPr>
        <w:numId w:val="1"/>
      </w:numPr>
      <w:suppressAutoHyphens w:val="0"/>
      <w:overflowPunct/>
      <w:autoSpaceDE/>
      <w:autoSpaceDN/>
      <w:textAlignment w:val="auto"/>
    </w:pPr>
    <w:rPr>
      <w:rFonts w:ascii="Verdana" w:hAnsi="Verdana"/>
      <w:kern w:val="0"/>
      <w:sz w:val="20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E1F26"/>
    <w:rPr>
      <w:color w:val="954F72" w:themeColor="followedHyperlink"/>
      <w:u w:val="single"/>
    </w:rPr>
  </w:style>
  <w:style w:type="paragraph" w:customStyle="1" w:styleId="Default">
    <w:name w:val="Default"/>
    <w:rsid w:val="002E11E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</w:rPr>
  </w:style>
  <w:style w:type="numbering" w:customStyle="1" w:styleId="Bullet">
    <w:name w:val="Bullet"/>
    <w:rsid w:val="002E11E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29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1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0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76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96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998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2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4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7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02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610577">
                                      <w:marLeft w:val="270"/>
                                      <w:marRight w:val="270"/>
                                      <w:marTop w:val="27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0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1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92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2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887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8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0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1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5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761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42047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34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715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042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75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686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9750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100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593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56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78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49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250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0467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3967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97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0927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6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171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066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74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4060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694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263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41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4956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766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5228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591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086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0601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497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7596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644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8056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7794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1414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21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0570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9794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9414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64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5670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894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0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50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32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01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8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9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878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614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583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6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72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68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067541">
                                                  <w:marLeft w:val="6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4418043">
                                                  <w:marLeft w:val="6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1527378">
                                                  <w:marLeft w:val="6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6709439">
                                                  <w:marLeft w:val="6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240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175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76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5699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88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86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929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1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402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594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5083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8542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387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249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402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386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821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148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2672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7125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4386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1464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285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8031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0531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2586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8794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7794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4763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2670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0202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0713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3044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5306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8520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9002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0523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2685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7608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3503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0742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1405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728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9349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66552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6620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1112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0199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2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649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2734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86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0187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651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0E4E9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923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95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76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009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08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999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170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9331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15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131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494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52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14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569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606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2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419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48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9954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0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nasen.org.uk/nasen-policies-and-leg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B1528ABA40E4DAA8B5049CE70FA09" ma:contentTypeVersion="14" ma:contentTypeDescription="Create a new document." ma:contentTypeScope="" ma:versionID="b6a56b01e19b648135651abd05d06b85">
  <xsd:schema xmlns:xsd="http://www.w3.org/2001/XMLSchema" xmlns:xs="http://www.w3.org/2001/XMLSchema" xmlns:p="http://schemas.microsoft.com/office/2006/metadata/properties" xmlns:ns2="53f4f9bb-0e11-49ec-8dd4-9ad1a0720118" xmlns:ns3="fdd59675-5a0e-49cb-a688-baa0082271ce" targetNamespace="http://schemas.microsoft.com/office/2006/metadata/properties" ma:root="true" ma:fieldsID="8e5080ff6dbfe26c774960ef585c585b" ns2:_="" ns3:_="">
    <xsd:import namespace="53f4f9bb-0e11-49ec-8dd4-9ad1a0720118"/>
    <xsd:import namespace="fdd59675-5a0e-49cb-a688-baa008227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4f9bb-0e11-49ec-8dd4-9ad1a0720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6c14a6-673d-4f21-b2c1-4bef93bf0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9675-5a0e-49cb-a688-baa0082271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da62f1-75c2-492f-9b27-438f18712112}" ma:internalName="TaxCatchAll" ma:showField="CatchAllData" ma:web="fdd59675-5a0e-49cb-a688-baa008227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d59675-5a0e-49cb-a688-baa0082271ce" xsi:nil="true"/>
    <lcf76f155ced4ddcb4097134ff3c332f xmlns="53f4f9bb-0e11-49ec-8dd4-9ad1a07201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8FAA55-FCF4-49E9-951B-D9B03A26BF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C2AADE-19C1-4ADC-B69A-E7164F64EE92}"/>
</file>

<file path=customXml/itemProps3.xml><?xml version="1.0" encoding="utf-8"?>
<ds:datastoreItem xmlns:ds="http://schemas.openxmlformats.org/officeDocument/2006/customXml" ds:itemID="{EF89BF84-EEAC-404B-BAFE-3097329B9670}">
  <ds:schemaRefs>
    <ds:schemaRef ds:uri="http://schemas.microsoft.com/office/2006/metadata/properties"/>
    <ds:schemaRef ds:uri="http://schemas.microsoft.com/office/infopath/2007/PartnerControls"/>
    <ds:schemaRef ds:uri="4cb730b8-1751-477c-acf3-19c128783bc8"/>
    <ds:schemaRef ds:uri="f533512e-a57d-4357-8594-1ccd376d6f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weaver</dc:creator>
  <cp:keywords/>
  <dc:description/>
  <cp:lastModifiedBy>Harriet Hannan</cp:lastModifiedBy>
  <cp:revision>4</cp:revision>
  <cp:lastPrinted>2020-01-03T01:59:00Z</cp:lastPrinted>
  <dcterms:created xsi:type="dcterms:W3CDTF">2026-02-18T11:15:00Z</dcterms:created>
  <dcterms:modified xsi:type="dcterms:W3CDTF">2026-02-18T11:30:00Z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0x01010033FB1528ABA40E4DAA8B5049CE70FA09</vt:lpwstr>
  </property>
  <property fmtid="{D5CDD505-2E9C-101B-9397-08002B2CF9AE}" pid="3" name="MediaServiceImageTags">
    <vt:lpwstr/>
  </property>
  <property fmtid="{D5CDD505-2E9C-101B-9397-08002B2CF9AE}" pid="4" name="Order">
    <vt:r8>53400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