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5F94" w14:textId="6D510463" w:rsidR="0059243D" w:rsidRDefault="0059243D" w:rsidP="00A81FC8">
      <w:pPr>
        <w:jc w:val="center"/>
        <w:rPr>
          <w:b/>
          <w:color w:val="ED7D31" w:themeColor="accent2"/>
          <w:sz w:val="32"/>
          <w:szCs w:val="32"/>
        </w:rPr>
      </w:pPr>
      <w:r w:rsidRPr="00903DE1">
        <w:rPr>
          <w:b/>
          <w:color w:val="ED7D31" w:themeColor="accent2"/>
          <w:sz w:val="32"/>
          <w:szCs w:val="32"/>
        </w:rPr>
        <w:t xml:space="preserve">SEND Review </w:t>
      </w:r>
      <w:r>
        <w:rPr>
          <w:b/>
          <w:color w:val="ED7D31" w:themeColor="accent2"/>
          <w:sz w:val="32"/>
          <w:szCs w:val="32"/>
        </w:rPr>
        <w:t>for</w:t>
      </w:r>
      <w:r w:rsidR="00A81FC8">
        <w:rPr>
          <w:b/>
          <w:color w:val="ED7D31" w:themeColor="accent2"/>
          <w:sz w:val="32"/>
          <w:szCs w:val="32"/>
        </w:rPr>
        <w:t xml:space="preserve"> </w:t>
      </w:r>
      <w:r>
        <w:rPr>
          <w:b/>
          <w:color w:val="ED7D31" w:themeColor="accent2"/>
          <w:sz w:val="32"/>
          <w:szCs w:val="32"/>
        </w:rPr>
        <w:t>Early Years</w:t>
      </w:r>
      <w:r w:rsidRPr="00903DE1">
        <w:rPr>
          <w:b/>
          <w:color w:val="ED7D31" w:themeColor="accent2"/>
          <w:sz w:val="32"/>
          <w:szCs w:val="32"/>
        </w:rPr>
        <w:t xml:space="preserve"> Settings</w:t>
      </w:r>
    </w:p>
    <w:p w14:paraId="7A5DE469" w14:textId="20527EB1" w:rsidR="00E66005" w:rsidRDefault="00E66005" w:rsidP="0059243D">
      <w:pPr>
        <w:jc w:val="center"/>
      </w:pPr>
    </w:p>
    <w:p w14:paraId="17D3228C" w14:textId="76509192" w:rsidR="0059243D" w:rsidRDefault="0059243D" w:rsidP="0059243D">
      <w:pPr>
        <w:jc w:val="center"/>
        <w:rPr>
          <w:b/>
          <w:color w:val="ED7D31" w:themeColor="accent2"/>
          <w:sz w:val="32"/>
          <w:szCs w:val="32"/>
        </w:rPr>
      </w:pPr>
      <w:r w:rsidRPr="0059243D">
        <w:rPr>
          <w:b/>
          <w:color w:val="ED7D31" w:themeColor="accent2"/>
          <w:sz w:val="32"/>
          <w:szCs w:val="32"/>
        </w:rPr>
        <w:t>Report Template</w:t>
      </w:r>
    </w:p>
    <w:p w14:paraId="0BED8E9F" w14:textId="3385118D" w:rsidR="0059243D" w:rsidRDefault="0059243D" w:rsidP="0059243D">
      <w:pPr>
        <w:jc w:val="center"/>
        <w:rPr>
          <w:b/>
          <w:color w:val="ED7D31" w:themeColor="accent2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9243D" w14:paraId="1FE80645" w14:textId="77777777" w:rsidTr="7ADD94CE">
        <w:tc>
          <w:tcPr>
            <w:tcW w:w="6475" w:type="dxa"/>
          </w:tcPr>
          <w:p w14:paraId="34FC4F15" w14:textId="48C5069A" w:rsidR="0059243D" w:rsidRPr="0059243D" w:rsidRDefault="0059243D" w:rsidP="0059243D">
            <w:pPr>
              <w:rPr>
                <w:rFonts w:cstheme="minorHAnsi"/>
                <w:color w:val="002060"/>
              </w:rPr>
            </w:pPr>
            <w:r w:rsidRPr="0059243D">
              <w:rPr>
                <w:rFonts w:cstheme="minorHAnsi"/>
                <w:color w:val="002060"/>
              </w:rPr>
              <w:t>Name of setting</w:t>
            </w:r>
            <w:r>
              <w:rPr>
                <w:rFonts w:cstheme="minorHAnsi"/>
                <w:color w:val="002060"/>
              </w:rPr>
              <w:t xml:space="preserve"> etc – who what where</w:t>
            </w:r>
            <w:r w:rsidR="0001368A">
              <w:rPr>
                <w:rFonts w:cstheme="minorHAnsi"/>
                <w:color w:val="002060"/>
              </w:rPr>
              <w:t xml:space="preserve"> when</w:t>
            </w:r>
          </w:p>
        </w:tc>
        <w:tc>
          <w:tcPr>
            <w:tcW w:w="6475" w:type="dxa"/>
          </w:tcPr>
          <w:p w14:paraId="2707B8AC" w14:textId="77777777" w:rsid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General details taken from review form</w:t>
            </w:r>
          </w:p>
          <w:p w14:paraId="4E72A9C7" w14:textId="44D40361" w:rsidR="00A81FC8" w:rsidRPr="0059243D" w:rsidRDefault="00A81FC8" w:rsidP="0059243D">
            <w:pPr>
              <w:rPr>
                <w:color w:val="002060"/>
              </w:rPr>
            </w:pPr>
          </w:p>
        </w:tc>
      </w:tr>
      <w:tr w:rsidR="0059243D" w14:paraId="1BE4B3DE" w14:textId="77777777" w:rsidTr="7ADD94CE">
        <w:tc>
          <w:tcPr>
            <w:tcW w:w="6475" w:type="dxa"/>
          </w:tcPr>
          <w:p w14:paraId="234549C7" w14:textId="6E4AC767" w:rsidR="0059243D" w:rsidRP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Contextual details</w:t>
            </w:r>
          </w:p>
        </w:tc>
        <w:tc>
          <w:tcPr>
            <w:tcW w:w="6475" w:type="dxa"/>
          </w:tcPr>
          <w:p w14:paraId="531F4174" w14:textId="77777777" w:rsidR="0059243D" w:rsidRDefault="0001368A" w:rsidP="0059243D">
            <w:pPr>
              <w:rPr>
                <w:color w:val="002060"/>
              </w:rPr>
            </w:pPr>
            <w:proofErr w:type="gramStart"/>
            <w:r>
              <w:rPr>
                <w:color w:val="002060"/>
              </w:rPr>
              <w:t>Brief summary</w:t>
            </w:r>
            <w:proofErr w:type="gramEnd"/>
          </w:p>
          <w:p w14:paraId="342C206D" w14:textId="5258F0B8" w:rsidR="00A81FC8" w:rsidRPr="0059243D" w:rsidRDefault="00A81FC8" w:rsidP="0059243D">
            <w:pPr>
              <w:rPr>
                <w:color w:val="002060"/>
              </w:rPr>
            </w:pPr>
          </w:p>
        </w:tc>
      </w:tr>
      <w:tr w:rsidR="0059243D" w14:paraId="1F517E2C" w14:textId="77777777" w:rsidTr="7ADD94CE">
        <w:tc>
          <w:tcPr>
            <w:tcW w:w="6475" w:type="dxa"/>
          </w:tcPr>
          <w:p w14:paraId="50C3604A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Leadership</w:t>
            </w:r>
          </w:p>
          <w:p w14:paraId="2FD4FCF4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 w:val="restart"/>
          </w:tcPr>
          <w:p w14:paraId="18F8E40D" w14:textId="26E4D25F" w:rsidR="00097FF5" w:rsidRPr="0059243D" w:rsidRDefault="00A81FC8" w:rsidP="0059243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Summarise</w:t>
            </w:r>
            <w:proofErr w:type="spellEnd"/>
            <w:r>
              <w:rPr>
                <w:color w:val="002060"/>
              </w:rPr>
              <w:t xml:space="preserve"> strengths and areas for development in each section reviewed.  </w:t>
            </w:r>
          </w:p>
        </w:tc>
      </w:tr>
      <w:tr w:rsidR="0059243D" w14:paraId="65121157" w14:textId="77777777" w:rsidTr="7ADD94CE">
        <w:tc>
          <w:tcPr>
            <w:tcW w:w="6475" w:type="dxa"/>
          </w:tcPr>
          <w:p w14:paraId="49F57658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Outcomes and Teaching and Learning</w:t>
            </w:r>
          </w:p>
          <w:p w14:paraId="14622159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/>
          </w:tcPr>
          <w:p w14:paraId="13A61220" w14:textId="65D09C4F" w:rsidR="0059243D" w:rsidRPr="0059243D" w:rsidRDefault="0059243D" w:rsidP="0059243D">
            <w:pPr>
              <w:rPr>
                <w:color w:val="002060"/>
              </w:rPr>
            </w:pPr>
          </w:p>
        </w:tc>
      </w:tr>
      <w:tr w:rsidR="0059243D" w14:paraId="09DC2F6B" w14:textId="77777777" w:rsidTr="7ADD94CE">
        <w:tc>
          <w:tcPr>
            <w:tcW w:w="6475" w:type="dxa"/>
          </w:tcPr>
          <w:p w14:paraId="203C8252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Working with children and parents/carers of children with SEND</w:t>
            </w:r>
          </w:p>
          <w:p w14:paraId="01302DE5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/>
          </w:tcPr>
          <w:p w14:paraId="305D6443" w14:textId="77777777" w:rsidR="0059243D" w:rsidRPr="0059243D" w:rsidRDefault="0059243D" w:rsidP="0059243D">
            <w:pPr>
              <w:rPr>
                <w:color w:val="002060"/>
              </w:rPr>
            </w:pPr>
          </w:p>
        </w:tc>
      </w:tr>
      <w:tr w:rsidR="0059243D" w14:paraId="26A01AF5" w14:textId="77777777" w:rsidTr="7ADD94CE">
        <w:tc>
          <w:tcPr>
            <w:tcW w:w="6475" w:type="dxa"/>
          </w:tcPr>
          <w:p w14:paraId="07085F69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Assessment and Identification</w:t>
            </w:r>
          </w:p>
          <w:p w14:paraId="5F13C904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/>
          </w:tcPr>
          <w:p w14:paraId="151375EF" w14:textId="77777777" w:rsidR="0059243D" w:rsidRPr="0059243D" w:rsidRDefault="0059243D" w:rsidP="0059243D">
            <w:pPr>
              <w:rPr>
                <w:color w:val="002060"/>
              </w:rPr>
            </w:pPr>
          </w:p>
        </w:tc>
      </w:tr>
      <w:tr w:rsidR="0059243D" w14:paraId="4F0F08B4" w14:textId="77777777" w:rsidTr="7ADD94CE">
        <w:tc>
          <w:tcPr>
            <w:tcW w:w="6475" w:type="dxa"/>
          </w:tcPr>
          <w:p w14:paraId="1900D68E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The efficient use of resources</w:t>
            </w:r>
          </w:p>
          <w:p w14:paraId="6736E744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/>
          </w:tcPr>
          <w:p w14:paraId="405319BC" w14:textId="77777777" w:rsidR="0059243D" w:rsidRPr="0059243D" w:rsidRDefault="0059243D" w:rsidP="0059243D">
            <w:pPr>
              <w:rPr>
                <w:color w:val="002060"/>
              </w:rPr>
            </w:pPr>
          </w:p>
        </w:tc>
      </w:tr>
      <w:tr w:rsidR="0059243D" w14:paraId="05300968" w14:textId="77777777" w:rsidTr="7ADD94CE">
        <w:tc>
          <w:tcPr>
            <w:tcW w:w="6475" w:type="dxa"/>
          </w:tcPr>
          <w:p w14:paraId="474B3D7E" w14:textId="7777777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The quality of SEND provision</w:t>
            </w:r>
          </w:p>
          <w:p w14:paraId="0ECDBF34" w14:textId="77777777" w:rsidR="0059243D" w:rsidRPr="0059243D" w:rsidRDefault="0059243D" w:rsidP="0059243D">
            <w:pPr>
              <w:rPr>
                <w:color w:val="002060"/>
              </w:rPr>
            </w:pPr>
          </w:p>
        </w:tc>
        <w:tc>
          <w:tcPr>
            <w:tcW w:w="6475" w:type="dxa"/>
            <w:vMerge/>
          </w:tcPr>
          <w:p w14:paraId="062CF141" w14:textId="77777777" w:rsidR="0059243D" w:rsidRPr="0059243D" w:rsidRDefault="0059243D" w:rsidP="0059243D">
            <w:pPr>
              <w:rPr>
                <w:color w:val="002060"/>
              </w:rPr>
            </w:pPr>
          </w:p>
        </w:tc>
      </w:tr>
      <w:tr w:rsidR="0059243D" w14:paraId="6493656A" w14:textId="77777777" w:rsidTr="7ADD94CE">
        <w:tc>
          <w:tcPr>
            <w:tcW w:w="6475" w:type="dxa"/>
          </w:tcPr>
          <w:p w14:paraId="291D6A85" w14:textId="5857984B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General feedback</w:t>
            </w:r>
            <w:r w:rsidR="0001368A">
              <w:rPr>
                <w:lang w:val="en-GB"/>
              </w:rPr>
              <w:t xml:space="preserve"> &amp; thanks</w:t>
            </w:r>
          </w:p>
        </w:tc>
        <w:tc>
          <w:tcPr>
            <w:tcW w:w="6475" w:type="dxa"/>
          </w:tcPr>
          <w:p w14:paraId="1F6F8ACE" w14:textId="69B863C0" w:rsidR="0059243D" w:rsidRDefault="00A81FC8" w:rsidP="0059243D">
            <w:pPr>
              <w:rPr>
                <w:color w:val="002060"/>
              </w:rPr>
            </w:pPr>
            <w:r>
              <w:rPr>
                <w:color w:val="002060"/>
              </w:rPr>
              <w:t>Thanks to all setting staff, parents/</w:t>
            </w:r>
            <w:proofErr w:type="gramStart"/>
            <w:r>
              <w:rPr>
                <w:color w:val="002060"/>
              </w:rPr>
              <w:t>carers</w:t>
            </w:r>
            <w:proofErr w:type="gramEnd"/>
            <w:r>
              <w:rPr>
                <w:color w:val="002060"/>
              </w:rPr>
              <w:t xml:space="preserve"> and children</w:t>
            </w:r>
          </w:p>
          <w:p w14:paraId="314207F6" w14:textId="77777777" w:rsidR="00A81FC8" w:rsidRDefault="00A81FC8" w:rsidP="0059243D">
            <w:pPr>
              <w:rPr>
                <w:color w:val="002060"/>
              </w:rPr>
            </w:pPr>
          </w:p>
          <w:p w14:paraId="688C2C7B" w14:textId="77777777" w:rsidR="00A81FC8" w:rsidRPr="0059243D" w:rsidRDefault="00A81FC8" w:rsidP="0059243D">
            <w:pPr>
              <w:rPr>
                <w:color w:val="002060"/>
              </w:rPr>
            </w:pPr>
          </w:p>
        </w:tc>
      </w:tr>
      <w:tr w:rsidR="0059243D" w14:paraId="607588FC" w14:textId="77777777" w:rsidTr="7ADD94CE">
        <w:tc>
          <w:tcPr>
            <w:tcW w:w="6475" w:type="dxa"/>
          </w:tcPr>
          <w:p w14:paraId="44E5CB3B" w14:textId="4638A615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>Recommendations</w:t>
            </w:r>
          </w:p>
        </w:tc>
        <w:tc>
          <w:tcPr>
            <w:tcW w:w="6475" w:type="dxa"/>
          </w:tcPr>
          <w:p w14:paraId="5E68DA91" w14:textId="77777777" w:rsid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Recommendations added here</w:t>
            </w:r>
          </w:p>
          <w:p w14:paraId="7D78E55C" w14:textId="77777777" w:rsid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“Consider”</w:t>
            </w:r>
          </w:p>
          <w:p w14:paraId="56640BEE" w14:textId="77777777" w:rsid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“We discussed”</w:t>
            </w:r>
          </w:p>
          <w:p w14:paraId="70924146" w14:textId="77777777" w:rsidR="0059243D" w:rsidRDefault="0059243D" w:rsidP="0059243D">
            <w:pPr>
              <w:rPr>
                <w:color w:val="002060"/>
              </w:rPr>
            </w:pPr>
            <w:r>
              <w:rPr>
                <w:color w:val="002060"/>
              </w:rPr>
              <w:t>“you</w:t>
            </w:r>
            <w:r w:rsidR="0001368A">
              <w:rPr>
                <w:color w:val="002060"/>
              </w:rPr>
              <w:t>/we</w:t>
            </w:r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identified</w:t>
            </w:r>
            <w:proofErr w:type="gramEnd"/>
            <w:r>
              <w:rPr>
                <w:color w:val="002060"/>
              </w:rPr>
              <w:t xml:space="preserve"> and </w:t>
            </w:r>
            <w:r w:rsidR="0001368A">
              <w:rPr>
                <w:color w:val="002060"/>
              </w:rPr>
              <w:t xml:space="preserve">you </w:t>
            </w:r>
            <w:r>
              <w:rPr>
                <w:color w:val="002060"/>
              </w:rPr>
              <w:t>are going to move forward by”</w:t>
            </w:r>
          </w:p>
          <w:p w14:paraId="3EB27D16" w14:textId="61BCDC52" w:rsidR="00A81FC8" w:rsidRPr="0059243D" w:rsidRDefault="00A81FC8" w:rsidP="0059243D">
            <w:pPr>
              <w:rPr>
                <w:color w:val="002060"/>
              </w:rPr>
            </w:pPr>
          </w:p>
        </w:tc>
      </w:tr>
      <w:tr w:rsidR="0059243D" w14:paraId="19B8F93D" w14:textId="77777777" w:rsidTr="7ADD94CE">
        <w:tc>
          <w:tcPr>
            <w:tcW w:w="6475" w:type="dxa"/>
          </w:tcPr>
          <w:p w14:paraId="445DFDF2" w14:textId="04725317" w:rsidR="0059243D" w:rsidRDefault="0059243D" w:rsidP="0059243D">
            <w:pPr>
              <w:rPr>
                <w:lang w:val="en-GB"/>
              </w:rPr>
            </w:pPr>
            <w:r>
              <w:rPr>
                <w:lang w:val="en-GB"/>
              </w:rPr>
              <w:t xml:space="preserve">Where to </w:t>
            </w:r>
            <w:r w:rsidR="0001368A">
              <w:rPr>
                <w:lang w:val="en-GB"/>
              </w:rPr>
              <w:t>access</w:t>
            </w:r>
            <w:r>
              <w:rPr>
                <w:lang w:val="en-GB"/>
              </w:rPr>
              <w:t xml:space="preserve"> further support</w:t>
            </w:r>
          </w:p>
        </w:tc>
        <w:tc>
          <w:tcPr>
            <w:tcW w:w="6475" w:type="dxa"/>
          </w:tcPr>
          <w:p w14:paraId="64E3FEF5" w14:textId="61D7A918" w:rsidR="00A81FC8" w:rsidRPr="0059243D" w:rsidRDefault="0001368A" w:rsidP="0059243D">
            <w:pPr>
              <w:rPr>
                <w:color w:val="002060"/>
              </w:rPr>
            </w:pPr>
            <w:r>
              <w:rPr>
                <w:color w:val="002060"/>
              </w:rPr>
              <w:t xml:space="preserve">This could be an already completed section signposting </w:t>
            </w:r>
            <w:proofErr w:type="spellStart"/>
            <w:r w:rsidR="00A81FC8">
              <w:rPr>
                <w:color w:val="002060"/>
              </w:rPr>
              <w:t>nasen</w:t>
            </w:r>
            <w:proofErr w:type="spellEnd"/>
            <w:r w:rsidR="00A81FC8">
              <w:rPr>
                <w:color w:val="002060"/>
              </w:rPr>
              <w:t xml:space="preserve"> and any other appropriate local and national services.  </w:t>
            </w:r>
          </w:p>
        </w:tc>
      </w:tr>
    </w:tbl>
    <w:p w14:paraId="12FF1303" w14:textId="20A4B001" w:rsidR="0059243D" w:rsidRDefault="0059243D" w:rsidP="0059243D">
      <w:pPr>
        <w:rPr>
          <w:b/>
          <w:color w:val="ED7D31" w:themeColor="accent2"/>
          <w:sz w:val="32"/>
          <w:szCs w:val="32"/>
        </w:rPr>
      </w:pPr>
    </w:p>
    <w:sectPr w:rsidR="0059243D" w:rsidSect="0059243D">
      <w:head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9445" w14:textId="77777777" w:rsidR="006F51EC" w:rsidRDefault="006F51EC" w:rsidP="006F51EC">
      <w:r>
        <w:separator/>
      </w:r>
    </w:p>
  </w:endnote>
  <w:endnote w:type="continuationSeparator" w:id="0">
    <w:p w14:paraId="58154C47" w14:textId="77777777" w:rsidR="006F51EC" w:rsidRDefault="006F51EC" w:rsidP="006F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82A0" w14:textId="77777777" w:rsidR="006F51EC" w:rsidRDefault="006F51EC" w:rsidP="006F51EC">
      <w:r>
        <w:separator/>
      </w:r>
    </w:p>
  </w:footnote>
  <w:footnote w:type="continuationSeparator" w:id="0">
    <w:p w14:paraId="3F707E2E" w14:textId="77777777" w:rsidR="006F51EC" w:rsidRDefault="006F51EC" w:rsidP="006F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2B37" w14:textId="214B5D47" w:rsidR="006F51EC" w:rsidRDefault="00A81FC8" w:rsidP="00A81FC8">
    <w:pPr>
      <w:pStyle w:val="Header"/>
      <w:jc w:val="right"/>
    </w:pPr>
    <w:r>
      <w:rPr>
        <w:noProof/>
      </w:rPr>
      <w:drawing>
        <wp:inline distT="0" distB="0" distL="0" distR="0" wp14:anchorId="63464116" wp14:editId="7704B30C">
          <wp:extent cx="1481138" cy="474164"/>
          <wp:effectExtent l="0" t="0" r="5080" b="2540"/>
          <wp:docPr id="518129740" name="Picture 1" descr="A green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129740" name="Picture 1" descr="A green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556" cy="477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79B36" w14:textId="77777777" w:rsidR="006F51EC" w:rsidRDefault="006F51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3D"/>
    <w:rsid w:val="0001368A"/>
    <w:rsid w:val="00097FF5"/>
    <w:rsid w:val="0059243D"/>
    <w:rsid w:val="006F51EC"/>
    <w:rsid w:val="007046FF"/>
    <w:rsid w:val="00A81FC8"/>
    <w:rsid w:val="00D23137"/>
    <w:rsid w:val="00E66005"/>
    <w:rsid w:val="7ADD9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7BF95"/>
  <w15:chartTrackingRefBased/>
  <w15:docId w15:val="{91D475AA-2824-42FE-8A40-42DCCBDD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43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1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1EC"/>
  </w:style>
  <w:style w:type="paragraph" w:styleId="Footer">
    <w:name w:val="footer"/>
    <w:basedOn w:val="Normal"/>
    <w:link w:val="FooterChar"/>
    <w:uiPriority w:val="99"/>
    <w:unhideWhenUsed/>
    <w:rsid w:val="006F51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04BCB03D7A40A2A22292B4BF8E61" ma:contentTypeVersion="16" ma:contentTypeDescription="Create a new document." ma:contentTypeScope="" ma:versionID="23b2aa46d20e03cb77a8296488b435f5">
  <xsd:schema xmlns:xsd="http://www.w3.org/2001/XMLSchema" xmlns:xs="http://www.w3.org/2001/XMLSchema" xmlns:p="http://schemas.microsoft.com/office/2006/metadata/properties" xmlns:ns2="59dfe2eb-0a44-41f1-a43c-b5f08d8bb338" xmlns:ns3="96183886-d6c9-4889-b072-41f96928e9d2" targetNamespace="http://schemas.microsoft.com/office/2006/metadata/properties" ma:root="true" ma:fieldsID="84245aba72197ae4b4574a66052f7a2b" ns2:_="" ns3:_="">
    <xsd:import namespace="59dfe2eb-0a44-41f1-a43c-b5f08d8bb338"/>
    <xsd:import namespace="96183886-d6c9-4889-b072-41f96928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fe2eb-0a44-41f1-a43c-b5f08d8bb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c14a6-673d-4f21-b2c1-4bef93bf08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83886-d6c9-4889-b072-41f96928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1665616-d273-479a-83bc-6fee560f28ef}" ma:internalName="TaxCatchAll" ma:showField="CatchAllData" ma:web="96183886-d6c9-4889-b072-41f96928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fe2eb-0a44-41f1-a43c-b5f08d8bb338">
      <Terms xmlns="http://schemas.microsoft.com/office/infopath/2007/PartnerControls"/>
    </lcf76f155ced4ddcb4097134ff3c332f>
    <TaxCatchAll xmlns="96183886-d6c9-4889-b072-41f96928e9d2" xsi:nil="true"/>
  </documentManagement>
</p:properties>
</file>

<file path=customXml/itemProps1.xml><?xml version="1.0" encoding="utf-8"?>
<ds:datastoreItem xmlns:ds="http://schemas.openxmlformats.org/officeDocument/2006/customXml" ds:itemID="{954833AB-4ED6-4CD1-9F8F-5E97BEE858DF}"/>
</file>

<file path=customXml/itemProps2.xml><?xml version="1.0" encoding="utf-8"?>
<ds:datastoreItem xmlns:ds="http://schemas.openxmlformats.org/officeDocument/2006/customXml" ds:itemID="{32770AC5-5CF1-474D-9F56-F51A6205C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94683-F70A-4713-B6D2-41E61335E56B}">
  <ds:schemaRefs>
    <ds:schemaRef ds:uri="http://purl.org/dc/elements/1.1/"/>
    <ds:schemaRef ds:uri="http://schemas.microsoft.com/office/2006/metadata/properties"/>
    <ds:schemaRef ds:uri="http://purl.org/dc/terms/"/>
    <ds:schemaRef ds:uri="e2c0d8f9-2097-494a-b433-aacc5ef45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15ef8e1-18ac-4cd2-b07b-4b4abf647cd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Ferraro</dc:creator>
  <cp:keywords/>
  <dc:description/>
  <cp:lastModifiedBy>Anna Speke</cp:lastModifiedBy>
  <cp:revision>2</cp:revision>
  <dcterms:created xsi:type="dcterms:W3CDTF">2023-12-07T10:52:00Z</dcterms:created>
  <dcterms:modified xsi:type="dcterms:W3CDTF">2023-12-07T10:52:00Z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0x010100465A362F58CB0749B137195113AB7F4A</vt:lpwstr>
  </property>
</Properties>
</file>